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12C0" w:rsidR="005812C0" w:rsidP="005812C0" w:rsidRDefault="005812C0" w14:paraId="3C5229E4" w14:textId="4EDF724E">
      <w:pPr>
        <w:pStyle w:val="paragraph"/>
        <w:spacing w:before="0" w:beforeAutospacing="0" w:after="0" w:afterAutospacing="0"/>
        <w:jc w:val="center"/>
        <w:textAlignment w:val="baseline"/>
        <w:rPr>
          <w:rFonts w:ascii="Arial Nova" w:hAnsi="Arial Nova"/>
          <w:color w:val="000000"/>
          <w:sz w:val="28"/>
          <w:szCs w:val="28"/>
          <w:u w:val="single"/>
        </w:rPr>
      </w:pPr>
      <w:r w:rsidRPr="005812C0">
        <w:rPr>
          <w:rStyle w:val="normaltextrun"/>
          <w:rFonts w:ascii="Arial Nova" w:hAnsi="Arial Nova" w:cs="Calibri"/>
          <w:color w:val="000000"/>
          <w:sz w:val="28"/>
          <w:szCs w:val="28"/>
          <w:u w:val="single"/>
        </w:rPr>
        <w:t>Sustainability Policy</w:t>
      </w:r>
    </w:p>
    <w:p w:rsidR="005812C0" w:rsidP="005812C0" w:rsidRDefault="005812C0" w14:paraId="371DF5BB" w14:textId="07A9E919">
      <w:pPr>
        <w:pStyle w:val="paragraph"/>
        <w:spacing w:before="0" w:beforeAutospacing="0" w:after="0" w:afterAutospacing="0"/>
        <w:textAlignment w:val="baseline"/>
        <w:rPr>
          <w:rStyle w:val="normaltextrun"/>
          <w:rFonts w:ascii="Arial Nova" w:hAnsi="Arial Nova" w:cs="Calibri"/>
          <w:b/>
          <w:bCs/>
          <w:color w:val="000000"/>
          <w:sz w:val="22"/>
          <w:szCs w:val="22"/>
        </w:rPr>
      </w:pPr>
    </w:p>
    <w:p w:rsidRPr="005812C0" w:rsidR="005812C0" w:rsidP="005812C0" w:rsidRDefault="005812C0" w14:paraId="1C6007FA" w14:textId="77777777">
      <w:pPr>
        <w:pStyle w:val="paragraph"/>
        <w:spacing w:before="0" w:beforeAutospacing="0" w:after="0" w:afterAutospacing="0"/>
        <w:textAlignment w:val="baseline"/>
        <w:rPr>
          <w:rStyle w:val="normaltextrun"/>
          <w:rFonts w:ascii="Arial Nova" w:hAnsi="Arial Nova" w:cs="Calibri"/>
          <w:b/>
          <w:bCs/>
          <w:color w:val="000000"/>
          <w:sz w:val="22"/>
          <w:szCs w:val="22"/>
        </w:rPr>
      </w:pPr>
    </w:p>
    <w:p w:rsidRPr="005812C0" w:rsidR="005812C0" w:rsidP="005812C0" w:rsidRDefault="005812C0" w14:paraId="1368E1F9" w14:textId="6D30F945">
      <w:pPr>
        <w:pStyle w:val="paragraph"/>
        <w:spacing w:before="0" w:beforeAutospacing="0" w:after="0" w:afterAutospacing="0"/>
        <w:jc w:val="both"/>
        <w:textAlignment w:val="baseline"/>
        <w:rPr>
          <w:rStyle w:val="eop"/>
          <w:rFonts w:ascii="Arial Nova" w:hAnsi="Arial Nova" w:cs="Calibri"/>
          <w:color w:val="000000"/>
        </w:rPr>
      </w:pPr>
      <w:r w:rsidRPr="005812C0">
        <w:rPr>
          <w:rStyle w:val="normaltextrun"/>
          <w:rFonts w:ascii="Arial Nova" w:hAnsi="Arial Nova" w:cs="Calibri"/>
          <w:b/>
          <w:bCs/>
          <w:color w:val="000000"/>
        </w:rPr>
        <w:t>We Are Committed to Promoting Sustainability</w:t>
      </w:r>
      <w:r w:rsidRPr="005812C0">
        <w:rPr>
          <w:rStyle w:val="eop"/>
          <w:rFonts w:ascii="Arial Nova" w:hAnsi="Arial Nova" w:cs="Calibri"/>
          <w:color w:val="000000"/>
        </w:rPr>
        <w:t> </w:t>
      </w:r>
    </w:p>
    <w:p w:rsidRPr="005812C0" w:rsidR="005812C0" w:rsidP="005812C0" w:rsidRDefault="005812C0" w14:paraId="0AD7AB3B" w14:textId="77777777">
      <w:pPr>
        <w:pStyle w:val="paragraph"/>
        <w:spacing w:before="0" w:beforeAutospacing="0" w:after="0" w:afterAutospacing="0"/>
        <w:jc w:val="both"/>
        <w:textAlignment w:val="baseline"/>
        <w:rPr>
          <w:rFonts w:ascii="Arial Nova" w:hAnsi="Arial Nova"/>
          <w:color w:val="000000"/>
          <w:sz w:val="22"/>
          <w:szCs w:val="22"/>
        </w:rPr>
      </w:pPr>
    </w:p>
    <w:p w:rsidR="005812C0" w:rsidP="005812C0" w:rsidRDefault="005812C0" w14:paraId="39B1DB88" w14:textId="3415CD99">
      <w:pPr>
        <w:pStyle w:val="paragraph"/>
        <w:spacing w:before="0" w:beforeAutospacing="0" w:after="0" w:afterAutospacing="0"/>
        <w:jc w:val="both"/>
        <w:textAlignment w:val="baseline"/>
        <w:rPr>
          <w:rStyle w:val="eop"/>
          <w:rFonts w:ascii="Arial Nova" w:hAnsi="Arial Nova" w:cs="Calibri"/>
          <w:color w:val="000000"/>
          <w:sz w:val="22"/>
          <w:szCs w:val="22"/>
        </w:rPr>
      </w:pPr>
      <w:r w:rsidRPr="005812C0">
        <w:rPr>
          <w:rStyle w:val="normaltextrun"/>
          <w:rFonts w:ascii="Arial Nova" w:hAnsi="Arial Nova" w:cs="Calibri"/>
          <w:color w:val="000000"/>
          <w:sz w:val="22"/>
          <w:szCs w:val="22"/>
        </w:rPr>
        <w:t xml:space="preserve">Concern for the environment and promoting a broader sustainability agenda are integral to </w:t>
      </w:r>
      <w:r w:rsidRPr="000860CF">
        <w:rPr>
          <w:rStyle w:val="normaltextrun"/>
          <w:rFonts w:ascii="Arial Nova" w:hAnsi="Arial Nova"/>
          <w:color w:val="FF0000"/>
          <w:sz w:val="22"/>
          <w:szCs w:val="22"/>
          <w:bdr w:val="none" w:color="auto" w:sz="0" w:space="0" w:frame="1"/>
        </w:rPr>
        <w:t>INSERT COMPANY NAME</w:t>
      </w:r>
      <w:r w:rsidRPr="000860CF">
        <w:rPr>
          <w:rStyle w:val="normaltextrun"/>
          <w:rFonts w:ascii="Arial Nova" w:hAnsi="Arial Nova" w:cs="Calibri"/>
          <w:bCs/>
          <w:color w:val="000000"/>
          <w:sz w:val="22"/>
          <w:szCs w:val="22"/>
        </w:rPr>
        <w:t xml:space="preserve"> </w:t>
      </w:r>
      <w:r w:rsidRPr="005812C0">
        <w:rPr>
          <w:rStyle w:val="normaltextrun"/>
          <w:rFonts w:ascii="Arial Nova" w:hAnsi="Arial Nova" w:cs="Calibri"/>
          <w:color w:val="000000"/>
          <w:sz w:val="22"/>
          <w:szCs w:val="22"/>
        </w:rPr>
        <w:t>activities and the management of the organisation. We aim to follow and to promote good sustainability practice, to reduce the environmental impacts of all our activities and to help our clients and partners to do the same.</w:t>
      </w:r>
      <w:r w:rsidRPr="005812C0">
        <w:rPr>
          <w:rStyle w:val="eop"/>
          <w:rFonts w:ascii="Arial Nova" w:hAnsi="Arial Nova" w:cs="Calibri"/>
          <w:color w:val="000000"/>
          <w:sz w:val="22"/>
          <w:szCs w:val="22"/>
        </w:rPr>
        <w:t> </w:t>
      </w:r>
    </w:p>
    <w:p w:rsidRPr="005812C0" w:rsidR="005812C0" w:rsidP="005812C0" w:rsidRDefault="005812C0" w14:paraId="1D04CAEE" w14:textId="77777777">
      <w:pPr>
        <w:pStyle w:val="paragraph"/>
        <w:spacing w:before="0" w:beforeAutospacing="0" w:after="0" w:afterAutospacing="0"/>
        <w:jc w:val="both"/>
        <w:textAlignment w:val="baseline"/>
        <w:rPr>
          <w:rFonts w:ascii="Arial Nova" w:hAnsi="Arial Nova"/>
          <w:color w:val="000000"/>
          <w:sz w:val="22"/>
          <w:szCs w:val="22"/>
        </w:rPr>
      </w:pPr>
    </w:p>
    <w:p w:rsidRPr="005812C0" w:rsidR="005812C0" w:rsidP="005812C0" w:rsidRDefault="005812C0" w14:paraId="169944CF" w14:textId="656B91E7">
      <w:pPr>
        <w:pStyle w:val="paragraph"/>
        <w:spacing w:before="0" w:beforeAutospacing="0" w:after="240" w:afterAutospacing="0"/>
        <w:jc w:val="both"/>
        <w:textAlignment w:val="baseline"/>
        <w:rPr>
          <w:rFonts w:ascii="Arial Nova" w:hAnsi="Arial Nova" w:cs="Calibri"/>
          <w:color w:val="000000"/>
        </w:rPr>
      </w:pPr>
      <w:r w:rsidRPr="005812C0">
        <w:rPr>
          <w:rStyle w:val="normaltextrun"/>
          <w:rFonts w:ascii="Arial Nova" w:hAnsi="Arial Nova" w:cs="Calibri"/>
          <w:b/>
          <w:bCs/>
          <w:color w:val="000000"/>
        </w:rPr>
        <w:t>Our Sustainability Policy is based upon the following principles:</w:t>
      </w:r>
      <w:r w:rsidRPr="005812C0">
        <w:rPr>
          <w:rStyle w:val="eop"/>
          <w:rFonts w:ascii="Arial Nova" w:hAnsi="Arial Nova" w:cs="Calibri"/>
          <w:color w:val="000000"/>
        </w:rPr>
        <w:t> </w:t>
      </w:r>
    </w:p>
    <w:p w:rsidRPr="005812C0" w:rsidR="005812C0" w:rsidP="005812C0" w:rsidRDefault="005812C0" w14:paraId="66CB52B6" w14:textId="77777777">
      <w:pPr>
        <w:pStyle w:val="paragraph"/>
        <w:numPr>
          <w:ilvl w:val="0"/>
          <w:numId w:val="17"/>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 xml:space="preserve">To comply with, and exceed where practicable, all applicable legislation, </w:t>
      </w:r>
      <w:proofErr w:type="gramStart"/>
      <w:r w:rsidRPr="005812C0">
        <w:rPr>
          <w:rStyle w:val="normaltextrun"/>
          <w:rFonts w:ascii="Arial Nova" w:hAnsi="Arial Nova" w:cs="Calibri"/>
          <w:color w:val="000000"/>
          <w:sz w:val="22"/>
          <w:szCs w:val="22"/>
        </w:rPr>
        <w:t>regulations</w:t>
      </w:r>
      <w:proofErr w:type="gramEnd"/>
      <w:r w:rsidRPr="005812C0">
        <w:rPr>
          <w:rStyle w:val="normaltextrun"/>
          <w:rFonts w:ascii="Arial Nova" w:hAnsi="Arial Nova" w:cs="Calibri"/>
          <w:color w:val="000000"/>
          <w:sz w:val="22"/>
          <w:szCs w:val="22"/>
        </w:rPr>
        <w:t xml:space="preserve"> and codes of practice.</w:t>
      </w:r>
      <w:r w:rsidRPr="005812C0">
        <w:rPr>
          <w:rStyle w:val="eop"/>
          <w:rFonts w:ascii="Arial Nova" w:hAnsi="Arial Nova" w:cs="Calibri"/>
          <w:color w:val="000000"/>
          <w:sz w:val="22"/>
          <w:szCs w:val="22"/>
        </w:rPr>
        <w:t> </w:t>
      </w:r>
    </w:p>
    <w:p w:rsidRPr="005812C0" w:rsidR="005812C0" w:rsidP="005812C0" w:rsidRDefault="005812C0" w14:paraId="2130F041" w14:textId="77777777">
      <w:pPr>
        <w:pStyle w:val="paragraph"/>
        <w:numPr>
          <w:ilvl w:val="0"/>
          <w:numId w:val="17"/>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To integrate sustainability considerations into all our business decisions.</w:t>
      </w:r>
      <w:r w:rsidRPr="005812C0">
        <w:rPr>
          <w:rStyle w:val="eop"/>
          <w:rFonts w:ascii="Arial Nova" w:hAnsi="Arial Nova" w:cs="Calibri"/>
          <w:color w:val="000000"/>
          <w:sz w:val="22"/>
          <w:szCs w:val="22"/>
        </w:rPr>
        <w:t> </w:t>
      </w:r>
    </w:p>
    <w:p w:rsidRPr="005812C0" w:rsidR="005812C0" w:rsidP="005812C0" w:rsidRDefault="005812C0" w14:paraId="6D7DA2CF" w14:textId="77777777">
      <w:pPr>
        <w:pStyle w:val="paragraph"/>
        <w:numPr>
          <w:ilvl w:val="0"/>
          <w:numId w:val="17"/>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To ensure that all staff are fully aware of our Sustainability Policy and are committed to implementing and improving it.</w:t>
      </w:r>
      <w:r w:rsidRPr="005812C0">
        <w:rPr>
          <w:rStyle w:val="eop"/>
          <w:rFonts w:ascii="Arial Nova" w:hAnsi="Arial Nova" w:cs="Calibri"/>
          <w:color w:val="000000"/>
          <w:sz w:val="22"/>
          <w:szCs w:val="22"/>
        </w:rPr>
        <w:t> </w:t>
      </w:r>
    </w:p>
    <w:p w:rsidRPr="005812C0" w:rsidR="005812C0" w:rsidP="005812C0" w:rsidRDefault="005812C0" w14:paraId="07DBDE0E" w14:textId="104EC3BA">
      <w:pPr>
        <w:pStyle w:val="paragraph"/>
        <w:numPr>
          <w:ilvl w:val="0"/>
          <w:numId w:val="17"/>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To minimi</w:t>
      </w:r>
      <w:r>
        <w:rPr>
          <w:rStyle w:val="normaltextrun"/>
          <w:rFonts w:ascii="Arial Nova" w:hAnsi="Arial Nova" w:cs="Calibri"/>
          <w:color w:val="000000"/>
          <w:sz w:val="22"/>
          <w:szCs w:val="22"/>
        </w:rPr>
        <w:t>s</w:t>
      </w:r>
      <w:r w:rsidRPr="005812C0">
        <w:rPr>
          <w:rStyle w:val="normaltextrun"/>
          <w:rFonts w:ascii="Arial Nova" w:hAnsi="Arial Nova" w:cs="Calibri"/>
          <w:color w:val="000000"/>
          <w:sz w:val="22"/>
          <w:szCs w:val="22"/>
        </w:rPr>
        <w:t>e the impact on sustainability of all office and transportation activities.</w:t>
      </w:r>
      <w:r w:rsidRPr="005812C0">
        <w:rPr>
          <w:rStyle w:val="eop"/>
          <w:rFonts w:ascii="Arial Nova" w:hAnsi="Arial Nova" w:cs="Calibri"/>
          <w:color w:val="000000"/>
          <w:sz w:val="22"/>
          <w:szCs w:val="22"/>
        </w:rPr>
        <w:t> </w:t>
      </w:r>
    </w:p>
    <w:p w:rsidRPr="005812C0" w:rsidR="005812C0" w:rsidP="005812C0" w:rsidRDefault="005812C0" w14:paraId="18E2867F" w14:textId="77777777">
      <w:pPr>
        <w:pStyle w:val="paragraph"/>
        <w:numPr>
          <w:ilvl w:val="0"/>
          <w:numId w:val="17"/>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To make clients and suppliers aware of our Sustainability Policy and encourage them to adopt sound sustainable management practices.</w:t>
      </w:r>
      <w:r w:rsidRPr="005812C0">
        <w:rPr>
          <w:rStyle w:val="eop"/>
          <w:rFonts w:ascii="Arial Nova" w:hAnsi="Arial Nova" w:cs="Calibri"/>
          <w:color w:val="000000"/>
          <w:sz w:val="22"/>
          <w:szCs w:val="22"/>
        </w:rPr>
        <w:t> </w:t>
      </w:r>
    </w:p>
    <w:p w:rsidRPr="005812C0" w:rsidR="005812C0" w:rsidP="005812C0" w:rsidRDefault="005812C0" w14:paraId="6CCED6DA" w14:textId="4175F602">
      <w:pPr>
        <w:pStyle w:val="paragraph"/>
        <w:numPr>
          <w:ilvl w:val="0"/>
          <w:numId w:val="17"/>
        </w:numPr>
        <w:spacing w:before="0" w:beforeAutospacing="0" w:after="240" w:afterAutospacing="0"/>
        <w:jc w:val="both"/>
        <w:textAlignment w:val="baseline"/>
        <w:rPr>
          <w:rStyle w:val="normaltextrun"/>
          <w:rFonts w:ascii="Arial Nova" w:hAnsi="Arial Nova"/>
          <w:color w:val="000000"/>
          <w:sz w:val="22"/>
          <w:szCs w:val="22"/>
        </w:rPr>
      </w:pPr>
      <w:r w:rsidRPr="005812C0">
        <w:rPr>
          <w:rStyle w:val="normaltextrun"/>
          <w:rFonts w:ascii="Arial Nova" w:hAnsi="Arial Nova" w:cs="Calibri"/>
          <w:color w:val="000000"/>
          <w:sz w:val="22"/>
          <w:szCs w:val="22"/>
        </w:rPr>
        <w:t>To review, annually report, and to continually strive to improve our sustainability performance.</w:t>
      </w:r>
      <w:r w:rsidRPr="005812C0">
        <w:rPr>
          <w:rStyle w:val="eop"/>
          <w:rFonts w:ascii="Arial Nova" w:hAnsi="Arial Nova" w:cs="Calibri"/>
          <w:color w:val="000000"/>
          <w:sz w:val="22"/>
          <w:szCs w:val="22"/>
        </w:rPr>
        <w:t> </w:t>
      </w:r>
    </w:p>
    <w:p w:rsidRPr="005812C0" w:rsidR="005812C0" w:rsidP="3A4538A7" w:rsidRDefault="005812C0" w14:paraId="56154E59" w14:textId="77777777">
      <w:pPr>
        <w:pStyle w:val="paragraph"/>
        <w:spacing w:before="0" w:beforeAutospacing="off" w:after="0" w:afterAutospacing="off"/>
        <w:jc w:val="both"/>
        <w:textAlignment w:val="baseline"/>
        <w:rPr>
          <w:rFonts w:ascii="Arial Nova" w:hAnsi="Arial Nova"/>
          <w:b w:val="1"/>
          <w:bCs w:val="1"/>
          <w:color w:val="000000"/>
          <w:sz w:val="24"/>
          <w:szCs w:val="24"/>
        </w:rPr>
      </w:pPr>
      <w:r w:rsidRPr="3A4538A7" w:rsidR="3A4538A7">
        <w:rPr>
          <w:rStyle w:val="normaltextrun"/>
          <w:rFonts w:ascii="Arial Nova" w:hAnsi="Arial Nova" w:cs="Calibri"/>
          <w:b w:val="1"/>
          <w:bCs w:val="1"/>
          <w:color w:val="000000" w:themeColor="text1" w:themeTint="FF" w:themeShade="FF"/>
          <w:sz w:val="24"/>
          <w:szCs w:val="24"/>
        </w:rPr>
        <w:t>Practical Steps In order to Put These Principles into Practice</w:t>
      </w:r>
      <w:r w:rsidRPr="3A4538A7" w:rsidR="3A4538A7">
        <w:rPr>
          <w:rStyle w:val="eop"/>
          <w:rFonts w:ascii="Arial Nova" w:hAnsi="Arial Nova" w:cs="Calibri"/>
          <w:color w:val="000000" w:themeColor="text1" w:themeTint="FF" w:themeShade="FF"/>
          <w:sz w:val="24"/>
          <w:szCs w:val="24"/>
        </w:rPr>
        <w:t> </w:t>
      </w:r>
    </w:p>
    <w:p w:rsidR="005812C0" w:rsidP="3A4538A7" w:rsidRDefault="005812C0" w14:paraId="0A6B8E91" w14:textId="01867368">
      <w:pPr>
        <w:pStyle w:val="paragraph"/>
        <w:spacing w:before="0" w:beforeAutospacing="off" w:after="0" w:afterAutospacing="off"/>
        <w:jc w:val="both"/>
        <w:textAlignment w:val="baseline"/>
        <w:rPr>
          <w:rStyle w:val="normaltextrun"/>
          <w:rFonts w:ascii="Arial Nova" w:hAnsi="Arial Nova" w:cs="Calibri"/>
          <w:b w:val="1"/>
          <w:bCs w:val="1"/>
          <w:color w:val="000000"/>
          <w:sz w:val="24"/>
          <w:szCs w:val="24"/>
        </w:rPr>
      </w:pPr>
      <w:r w:rsidRPr="3A4538A7" w:rsidR="3A4538A7">
        <w:rPr>
          <w:rStyle w:val="normaltextrun"/>
          <w:rFonts w:ascii="Arial Nova" w:hAnsi="Arial Nova" w:cs="Calibri"/>
          <w:b w:val="1"/>
          <w:bCs w:val="1"/>
          <w:color w:val="000000" w:themeColor="text1" w:themeTint="FF" w:themeShade="FF"/>
          <w:sz w:val="24"/>
          <w:szCs w:val="24"/>
        </w:rPr>
        <w:t>Travel and Meetings</w:t>
      </w:r>
    </w:p>
    <w:p w:rsidRPr="005812C0" w:rsidR="005812C0" w:rsidP="005812C0" w:rsidRDefault="005812C0" w14:paraId="1E060924" w14:textId="77777777">
      <w:pPr>
        <w:pStyle w:val="paragraph"/>
        <w:spacing w:before="0" w:beforeAutospacing="0" w:after="0" w:afterAutospacing="0"/>
        <w:jc w:val="both"/>
        <w:textAlignment w:val="baseline"/>
        <w:rPr>
          <w:rFonts w:ascii="Arial Nova" w:hAnsi="Arial Nova"/>
          <w:b/>
          <w:iCs/>
          <w:color w:val="000000"/>
        </w:rPr>
      </w:pPr>
    </w:p>
    <w:p w:rsidRPr="005812C0" w:rsidR="005812C0" w:rsidP="005812C0" w:rsidRDefault="005812C0" w14:paraId="5B49092C" w14:textId="77777777">
      <w:pPr>
        <w:pStyle w:val="paragraph"/>
        <w:numPr>
          <w:ilvl w:val="0"/>
          <w:numId w:val="18"/>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Walk, cycle and/or use public transport to attend meetings, site visits etc, apart from in exceptional circumstances where the alternatives are impractical and/or cost prohibitive.</w:t>
      </w:r>
      <w:r w:rsidRPr="005812C0">
        <w:rPr>
          <w:rStyle w:val="eop"/>
          <w:rFonts w:ascii="Arial Nova" w:hAnsi="Arial Nova" w:cs="Calibri"/>
          <w:color w:val="000000"/>
          <w:sz w:val="22"/>
          <w:szCs w:val="22"/>
        </w:rPr>
        <w:t> </w:t>
      </w:r>
    </w:p>
    <w:p w:rsidRPr="005812C0" w:rsidR="005812C0" w:rsidP="005812C0" w:rsidRDefault="005812C0" w14:paraId="1BF1B52D" w14:textId="77777777">
      <w:pPr>
        <w:pStyle w:val="paragraph"/>
        <w:numPr>
          <w:ilvl w:val="0"/>
          <w:numId w:val="18"/>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Include the full costs of more sustainable forms of transport in our financial proposals, rather than the least cost option which may involve travelling by car or air.</w:t>
      </w:r>
      <w:r w:rsidRPr="005812C0">
        <w:rPr>
          <w:rStyle w:val="eop"/>
          <w:rFonts w:ascii="Arial Nova" w:hAnsi="Arial Nova" w:cs="Calibri"/>
          <w:color w:val="000000"/>
          <w:sz w:val="22"/>
          <w:szCs w:val="22"/>
        </w:rPr>
        <w:t> </w:t>
      </w:r>
    </w:p>
    <w:p w:rsidRPr="005812C0" w:rsidR="005812C0" w:rsidP="005812C0" w:rsidRDefault="005812C0" w14:paraId="22C0512C" w14:textId="77777777">
      <w:pPr>
        <w:pStyle w:val="paragraph"/>
        <w:numPr>
          <w:ilvl w:val="0"/>
          <w:numId w:val="18"/>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Avoid physically travelling to meetings etc where alternatives are available and practical, such as using teleconferencing, video conferencing or web cams, and efficient timing of meetings to avoid multiple trips. These options are also often more time efficient, while not sacrificing the benefits of regular contact with clients and partners.</w:t>
      </w:r>
      <w:r w:rsidRPr="005812C0">
        <w:rPr>
          <w:rStyle w:val="eop"/>
          <w:rFonts w:ascii="Arial Nova" w:hAnsi="Arial Nova" w:cs="Calibri"/>
          <w:color w:val="000000"/>
          <w:sz w:val="22"/>
          <w:szCs w:val="22"/>
        </w:rPr>
        <w:t> </w:t>
      </w:r>
    </w:p>
    <w:p w:rsidRPr="005812C0" w:rsidR="005812C0" w:rsidP="005812C0" w:rsidRDefault="005812C0" w14:paraId="46F6C5F2" w14:textId="77777777">
      <w:pPr>
        <w:pStyle w:val="paragraph"/>
        <w:numPr>
          <w:ilvl w:val="0"/>
          <w:numId w:val="18"/>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To reduce the need to travel to meetings and elsewhere, and facilitate regular client contact, we will provide free training webinars to clients to attend at any time.</w:t>
      </w:r>
      <w:r w:rsidRPr="005812C0">
        <w:rPr>
          <w:rStyle w:val="eop"/>
          <w:rFonts w:ascii="Arial Nova" w:hAnsi="Arial Nova" w:cs="Calibri"/>
          <w:color w:val="000000"/>
          <w:sz w:val="22"/>
          <w:szCs w:val="22"/>
        </w:rPr>
        <w:t> </w:t>
      </w:r>
    </w:p>
    <w:p w:rsidRPr="005812C0" w:rsidR="005812C0" w:rsidP="005812C0" w:rsidRDefault="005812C0" w14:paraId="0414C144" w14:textId="77777777">
      <w:pPr>
        <w:pStyle w:val="paragraph"/>
        <w:numPr>
          <w:ilvl w:val="0"/>
          <w:numId w:val="18"/>
        </w:numPr>
        <w:spacing w:before="0" w:beforeAutospacing="0" w:after="24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Reduce the need for our staff to travel by supporting alternative working arrangements, including home working etc, and promote the use of public transport by locating our offices in accessible locations.</w:t>
      </w:r>
      <w:r w:rsidRPr="005812C0">
        <w:rPr>
          <w:rStyle w:val="eop"/>
          <w:rFonts w:ascii="Arial Nova" w:hAnsi="Arial Nova" w:cs="Calibri"/>
          <w:color w:val="000000"/>
          <w:sz w:val="22"/>
          <w:szCs w:val="22"/>
        </w:rPr>
        <w:t> </w:t>
      </w:r>
    </w:p>
    <w:p w:rsidRPr="005812C0" w:rsidR="005812C0" w:rsidP="005812C0" w:rsidRDefault="005812C0" w14:paraId="5C056A67" w14:textId="42798947">
      <w:pPr>
        <w:pStyle w:val="paragraph"/>
        <w:numPr>
          <w:ilvl w:val="0"/>
          <w:numId w:val="18"/>
        </w:numPr>
        <w:spacing w:before="0" w:beforeAutospacing="0" w:after="240" w:afterAutospacing="0"/>
        <w:jc w:val="both"/>
        <w:textAlignment w:val="baseline"/>
        <w:rPr>
          <w:rFonts w:ascii="Arial Nova" w:hAnsi="Arial Nova" w:cs="Calibri"/>
          <w:color w:val="000000"/>
          <w:sz w:val="22"/>
          <w:szCs w:val="22"/>
        </w:rPr>
      </w:pPr>
      <w:r w:rsidRPr="005812C0">
        <w:rPr>
          <w:rStyle w:val="normaltextrun"/>
          <w:rFonts w:ascii="Arial Nova" w:hAnsi="Arial Nova" w:cs="Calibri"/>
          <w:color w:val="000000"/>
          <w:sz w:val="22"/>
          <w:szCs w:val="22"/>
        </w:rPr>
        <w:lastRenderedPageBreak/>
        <w:t xml:space="preserve">Use an </w:t>
      </w:r>
      <w:r w:rsidRPr="005812C0">
        <w:rPr>
          <w:rStyle w:val="normaltextrun"/>
          <w:rFonts w:ascii="Arial Nova" w:hAnsi="Arial Nova" w:cs="Calibri"/>
          <w:color w:val="000000"/>
          <w:sz w:val="22"/>
          <w:szCs w:val="22"/>
        </w:rPr>
        <w:t>emission</w:t>
      </w:r>
      <w:r w:rsidRPr="005812C0">
        <w:rPr>
          <w:rStyle w:val="normaltextrun"/>
          <w:rFonts w:ascii="Arial Nova" w:hAnsi="Arial Nova" w:cs="Calibri"/>
          <w:color w:val="000000"/>
          <w:sz w:val="22"/>
          <w:szCs w:val="22"/>
        </w:rPr>
        <w:t xml:space="preserve"> recording scheme for business travel to monitor our impact.</w:t>
      </w:r>
      <w:r w:rsidRPr="005812C0">
        <w:rPr>
          <w:rStyle w:val="eop"/>
          <w:rFonts w:ascii="Arial Nova" w:hAnsi="Arial Nova" w:cs="Calibri"/>
          <w:color w:val="000000"/>
          <w:sz w:val="22"/>
          <w:szCs w:val="22"/>
        </w:rPr>
        <w:t> </w:t>
      </w:r>
    </w:p>
    <w:p w:rsidRPr="005812C0" w:rsidR="005812C0" w:rsidP="005812C0" w:rsidRDefault="005812C0" w14:paraId="3BB1DEFE" w14:textId="3551E89F">
      <w:pPr>
        <w:pStyle w:val="paragraph"/>
        <w:spacing w:before="0" w:beforeAutospacing="0" w:after="0" w:afterAutospacing="0"/>
        <w:jc w:val="both"/>
        <w:textAlignment w:val="baseline"/>
        <w:rPr>
          <w:rFonts w:ascii="Arial Nova" w:hAnsi="Arial Nova" w:cs="Calibri"/>
          <w:b/>
          <w:bCs/>
          <w:iCs/>
          <w:color w:val="000000"/>
        </w:rPr>
      </w:pPr>
      <w:r w:rsidRPr="005812C0">
        <w:rPr>
          <w:rStyle w:val="normaltextrun"/>
          <w:rFonts w:ascii="Arial Nova" w:hAnsi="Arial Nova" w:cs="Calibri"/>
          <w:b/>
          <w:bCs/>
          <w:iCs/>
          <w:color w:val="000000"/>
        </w:rPr>
        <w:t>Purchase of Equipment and Consumption of Resources</w:t>
      </w:r>
      <w:r w:rsidRPr="005812C0">
        <w:rPr>
          <w:rStyle w:val="eop"/>
          <w:rFonts w:ascii="Arial Nova" w:hAnsi="Arial Nova" w:cs="Calibri"/>
          <w:b/>
          <w:bCs/>
          <w:iCs/>
          <w:color w:val="000000"/>
        </w:rPr>
        <w:t> </w:t>
      </w:r>
    </w:p>
    <w:p w:rsidRPr="005812C0" w:rsidR="005812C0" w:rsidP="005812C0" w:rsidRDefault="005812C0" w14:paraId="7D566D67" w14:textId="543DC354">
      <w:pPr>
        <w:pStyle w:val="paragraph"/>
        <w:numPr>
          <w:ilvl w:val="0"/>
          <w:numId w:val="19"/>
        </w:numPr>
        <w:spacing w:before="240" w:beforeAutospacing="0" w:after="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Minimi</w:t>
      </w:r>
      <w:r>
        <w:rPr>
          <w:rStyle w:val="normaltextrun"/>
          <w:rFonts w:ascii="Arial Nova" w:hAnsi="Arial Nova" w:cs="Calibri"/>
          <w:color w:val="000000"/>
          <w:sz w:val="22"/>
          <w:szCs w:val="22"/>
        </w:rPr>
        <w:t>s</w:t>
      </w:r>
      <w:r w:rsidRPr="005812C0">
        <w:rPr>
          <w:rStyle w:val="normaltextrun"/>
          <w:rFonts w:ascii="Arial Nova" w:hAnsi="Arial Nova" w:cs="Calibri"/>
          <w:color w:val="000000"/>
          <w:sz w:val="22"/>
          <w:szCs w:val="22"/>
        </w:rPr>
        <w:t>e our use of paper and other office consumables, for example by double-siding all paper used, and identifying opportunities to reduce waste.</w:t>
      </w:r>
      <w:r w:rsidRPr="005812C0">
        <w:rPr>
          <w:rStyle w:val="eop"/>
          <w:rFonts w:ascii="Arial Nova" w:hAnsi="Arial Nova" w:cs="Calibri"/>
          <w:color w:val="000000"/>
          <w:sz w:val="22"/>
          <w:szCs w:val="22"/>
        </w:rPr>
        <w:t> </w:t>
      </w:r>
    </w:p>
    <w:p w:rsidRPr="005812C0" w:rsidR="005812C0" w:rsidP="005812C0" w:rsidRDefault="005812C0" w14:paraId="77B00791" w14:textId="77777777">
      <w:pPr>
        <w:pStyle w:val="paragraph"/>
        <w:numPr>
          <w:ilvl w:val="0"/>
          <w:numId w:val="19"/>
        </w:numPr>
        <w:spacing w:before="240" w:beforeAutospacing="0" w:after="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As far as possible arrange for the reuse or recycling of office waste, including paper, computer supplies and redundant equipment.</w:t>
      </w:r>
      <w:r w:rsidRPr="005812C0">
        <w:rPr>
          <w:rStyle w:val="eop"/>
          <w:rFonts w:ascii="Arial Nova" w:hAnsi="Arial Nova" w:cs="Calibri"/>
          <w:color w:val="000000"/>
          <w:sz w:val="22"/>
          <w:szCs w:val="22"/>
        </w:rPr>
        <w:t> </w:t>
      </w:r>
    </w:p>
    <w:p w:rsidRPr="005812C0" w:rsidR="005812C0" w:rsidP="005812C0" w:rsidRDefault="005812C0" w14:paraId="371F4F52" w14:textId="77777777">
      <w:pPr>
        <w:pStyle w:val="paragraph"/>
        <w:numPr>
          <w:ilvl w:val="0"/>
          <w:numId w:val="19"/>
        </w:numPr>
        <w:spacing w:before="240" w:beforeAutospacing="0" w:after="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Reduce the energy consumption of office equipment by purchasing energy efficient equipment and good housekeeping.</w:t>
      </w:r>
      <w:r w:rsidRPr="005812C0">
        <w:rPr>
          <w:rStyle w:val="eop"/>
          <w:rFonts w:ascii="Arial Nova" w:hAnsi="Arial Nova" w:cs="Calibri"/>
          <w:color w:val="000000"/>
          <w:sz w:val="22"/>
          <w:szCs w:val="22"/>
        </w:rPr>
        <w:t> </w:t>
      </w:r>
    </w:p>
    <w:p w:rsidRPr="005812C0" w:rsidR="005812C0" w:rsidP="005812C0" w:rsidRDefault="005812C0" w14:paraId="4732CA31" w14:textId="074B676C">
      <w:pPr>
        <w:pStyle w:val="paragraph"/>
        <w:numPr>
          <w:ilvl w:val="0"/>
          <w:numId w:val="19"/>
        </w:numPr>
        <w:spacing w:before="240" w:beforeAutospacing="0" w:after="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Seek to purchase electricity from a supplier committed to renewable energy. Seek to maximi</w:t>
      </w:r>
      <w:r>
        <w:rPr>
          <w:rStyle w:val="normaltextrun"/>
          <w:rFonts w:ascii="Arial Nova" w:hAnsi="Arial Nova" w:cs="Calibri"/>
          <w:color w:val="000000"/>
          <w:sz w:val="22"/>
          <w:szCs w:val="22"/>
        </w:rPr>
        <w:t>s</w:t>
      </w:r>
      <w:r w:rsidRPr="005812C0">
        <w:rPr>
          <w:rStyle w:val="normaltextrun"/>
          <w:rFonts w:ascii="Arial Nova" w:hAnsi="Arial Nova" w:cs="Calibri"/>
          <w:color w:val="000000"/>
          <w:sz w:val="22"/>
          <w:szCs w:val="22"/>
        </w:rPr>
        <w:t>e the proportion from renewable energy sources, whilst also supporting investment in new renewable energy schemes.</w:t>
      </w:r>
      <w:r w:rsidRPr="005812C0">
        <w:rPr>
          <w:rStyle w:val="eop"/>
          <w:rFonts w:ascii="Arial Nova" w:hAnsi="Arial Nova" w:cs="Calibri"/>
          <w:color w:val="000000"/>
          <w:sz w:val="22"/>
          <w:szCs w:val="22"/>
        </w:rPr>
        <w:t> </w:t>
      </w:r>
    </w:p>
    <w:p w:rsidRPr="005812C0" w:rsidR="005812C0" w:rsidP="005812C0" w:rsidRDefault="005812C0" w14:paraId="028385A2" w14:textId="77777777">
      <w:pPr>
        <w:pStyle w:val="paragraph"/>
        <w:numPr>
          <w:ilvl w:val="0"/>
          <w:numId w:val="19"/>
        </w:numPr>
        <w:spacing w:before="240" w:beforeAutospacing="0" w:after="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Ensure that timber furniture, and any other timber products, are recycled or from well-managed, sustainable sources and are Forest Stewardship Council (FSC) certified.</w:t>
      </w:r>
      <w:r w:rsidRPr="005812C0">
        <w:rPr>
          <w:rStyle w:val="eop"/>
          <w:rFonts w:ascii="Arial Nova" w:hAnsi="Arial Nova" w:cs="Calibri"/>
          <w:color w:val="000000"/>
          <w:sz w:val="22"/>
          <w:szCs w:val="22"/>
        </w:rPr>
        <w:t> </w:t>
      </w:r>
    </w:p>
    <w:p w:rsidRPr="005812C0" w:rsidR="005812C0" w:rsidP="005812C0" w:rsidRDefault="005812C0" w14:paraId="0AAA4470" w14:textId="77777777">
      <w:pPr>
        <w:pStyle w:val="paragraph"/>
        <w:numPr>
          <w:ilvl w:val="0"/>
          <w:numId w:val="19"/>
        </w:numPr>
        <w:spacing w:before="240" w:beforeAutospacing="0" w:after="0" w:afterAutospacing="0"/>
        <w:jc w:val="both"/>
        <w:textAlignment w:val="baseline"/>
        <w:rPr>
          <w:rFonts w:ascii="Arial Nova" w:hAnsi="Arial Nova"/>
          <w:color w:val="000000"/>
          <w:sz w:val="22"/>
          <w:szCs w:val="22"/>
        </w:rPr>
      </w:pPr>
      <w:r w:rsidRPr="005812C0">
        <w:rPr>
          <w:rStyle w:val="normaltextrun"/>
          <w:rFonts w:ascii="Arial Nova" w:hAnsi="Arial Nova" w:cs="Calibri"/>
          <w:color w:val="000000"/>
          <w:sz w:val="22"/>
          <w:szCs w:val="22"/>
        </w:rPr>
        <w:t>Purchase fair-trade and/or organic beverages.</w:t>
      </w:r>
      <w:r w:rsidRPr="005812C0">
        <w:rPr>
          <w:rStyle w:val="eop"/>
          <w:rFonts w:ascii="Arial Nova" w:hAnsi="Arial Nova" w:cs="Calibri"/>
          <w:color w:val="000000"/>
          <w:sz w:val="22"/>
          <w:szCs w:val="22"/>
        </w:rPr>
        <w:t> </w:t>
      </w:r>
    </w:p>
    <w:p w:rsidRPr="005812C0" w:rsidR="005812C0" w:rsidP="005812C0" w:rsidRDefault="005812C0" w14:paraId="2584BEE2" w14:textId="77777777">
      <w:pPr>
        <w:pStyle w:val="paragraph"/>
        <w:spacing w:before="0" w:beforeAutospacing="0" w:after="0" w:afterAutospacing="0"/>
        <w:jc w:val="both"/>
        <w:textAlignment w:val="baseline"/>
        <w:rPr>
          <w:rStyle w:val="normaltextrun"/>
          <w:rFonts w:ascii="Arial Nova" w:hAnsi="Arial Nova" w:cs="Calibri"/>
          <w:b/>
          <w:bCs/>
          <w:iCs/>
          <w:color w:val="000000"/>
        </w:rPr>
      </w:pPr>
    </w:p>
    <w:p w:rsidR="005812C0" w:rsidP="005812C0" w:rsidRDefault="005812C0" w14:paraId="709B9DDE" w14:textId="2395FBA2">
      <w:pPr>
        <w:pStyle w:val="paragraph"/>
        <w:spacing w:before="0" w:beforeAutospacing="0" w:after="0" w:afterAutospacing="0"/>
        <w:jc w:val="both"/>
        <w:textAlignment w:val="baseline"/>
        <w:rPr>
          <w:rStyle w:val="eop"/>
          <w:rFonts w:ascii="Arial Nova" w:hAnsi="Arial Nova" w:cs="Calibri"/>
          <w:b/>
          <w:bCs/>
          <w:iCs/>
          <w:color w:val="000000"/>
        </w:rPr>
      </w:pPr>
      <w:r w:rsidRPr="005812C0">
        <w:rPr>
          <w:rStyle w:val="normaltextrun"/>
          <w:rFonts w:ascii="Arial Nova" w:hAnsi="Arial Nova" w:cs="Calibri"/>
          <w:b/>
          <w:bCs/>
          <w:iCs/>
          <w:color w:val="000000"/>
        </w:rPr>
        <w:t>Working Practices and Advice to Clients</w:t>
      </w:r>
      <w:r w:rsidRPr="005812C0">
        <w:rPr>
          <w:rStyle w:val="eop"/>
          <w:rFonts w:ascii="Arial Nova" w:hAnsi="Arial Nova" w:cs="Calibri"/>
          <w:b/>
          <w:bCs/>
          <w:iCs/>
          <w:color w:val="000000"/>
        </w:rPr>
        <w:t> </w:t>
      </w:r>
    </w:p>
    <w:p w:rsidRPr="005812C0" w:rsidR="005812C0" w:rsidP="005812C0" w:rsidRDefault="005812C0" w14:paraId="4BE32AC0" w14:textId="77777777">
      <w:pPr>
        <w:pStyle w:val="paragraph"/>
        <w:spacing w:before="0" w:beforeAutospacing="0" w:after="0" w:afterAutospacing="0"/>
        <w:jc w:val="both"/>
        <w:textAlignment w:val="baseline"/>
        <w:rPr>
          <w:rFonts w:ascii="Arial Nova" w:hAnsi="Arial Nova"/>
          <w:b/>
          <w:bCs/>
          <w:iCs/>
          <w:color w:val="000000"/>
        </w:rPr>
      </w:pPr>
    </w:p>
    <w:p w:rsidRPr="005812C0" w:rsidR="005812C0" w:rsidP="724DF725" w:rsidRDefault="005812C0" w14:paraId="496D930B" w14:textId="5DF88784">
      <w:pPr>
        <w:pStyle w:val="paragraph"/>
        <w:spacing w:before="0" w:beforeAutospacing="off" w:after="0" w:afterAutospacing="off"/>
        <w:jc w:val="both"/>
        <w:textAlignment w:val="baseline"/>
        <w:rPr>
          <w:rFonts w:ascii="Arial Nova" w:hAnsi="Arial Nova"/>
          <w:color w:val="000000"/>
          <w:sz w:val="22"/>
          <w:szCs w:val="22"/>
        </w:rPr>
      </w:pPr>
      <w:r w:rsidRPr="724DF725" w:rsidR="724DF725">
        <w:rPr>
          <w:rStyle w:val="normaltextrun"/>
          <w:rFonts w:ascii="Arial Nova" w:hAnsi="Arial Nova" w:cs="Calibri"/>
          <w:color w:val="000000" w:themeColor="text1" w:themeTint="FF" w:themeShade="FF"/>
          <w:sz w:val="22"/>
          <w:szCs w:val="22"/>
        </w:rPr>
        <w:t>To undertake voluntary work with the local community and / or environmental organisations and make donations to seek to offset carbon emissions from our activities.  </w:t>
      </w:r>
      <w:r w:rsidRPr="724DF725" w:rsidR="724DF725">
        <w:rPr>
          <w:rStyle w:val="normaltextrun"/>
          <w:rFonts w:ascii="Arial Nova" w:hAnsi="Arial Nova" w:cs="Calibri"/>
          <w:color w:val="000000" w:themeColor="text1" w:themeTint="FF" w:themeShade="FF"/>
          <w:sz w:val="22"/>
          <w:szCs w:val="22"/>
        </w:rPr>
        <w:t>Ensuring</w:t>
      </w:r>
      <w:r w:rsidRPr="724DF725" w:rsidR="724DF725">
        <w:rPr>
          <w:rStyle w:val="normaltextrun"/>
          <w:rFonts w:ascii="Arial Nova" w:hAnsi="Arial Nova" w:cs="Calibri"/>
          <w:color w:val="000000" w:themeColor="text1" w:themeTint="FF" w:themeShade="FF"/>
          <w:sz w:val="22"/>
          <w:szCs w:val="22"/>
        </w:rPr>
        <w:t xml:space="preserve"> that any associates that we employ take account of sustainability issues in their advice to clients. </w:t>
      </w:r>
    </w:p>
    <w:p w:rsidRPr="003C5C4D" w:rsidR="000860CF" w:rsidP="003C5C4D" w:rsidRDefault="000860CF" w14:paraId="1ABACDF7" w14:textId="52EB2FCF">
      <w:pPr>
        <w:pStyle w:val="NormalWeb"/>
        <w:spacing w:before="0" w:beforeAutospacing="0" w:after="300" w:afterAutospacing="0"/>
        <w:jc w:val="both"/>
        <w:textAlignment w:val="baseline"/>
        <w:rPr>
          <w:rFonts w:ascii="Arial Nova" w:hAnsi="Arial Nova" w:cstheme="minorHAnsi"/>
          <w:sz w:val="22"/>
          <w:szCs w:val="22"/>
        </w:rPr>
      </w:pPr>
    </w:p>
    <w:sectPr w:rsidRPr="003C5C4D" w:rsidR="000860CF" w:rsidSect="007377D9">
      <w:headerReference w:type="default" r:id="rId8"/>
      <w:footerReference w:type="default" r:id="rId9"/>
      <w:pgSz w:w="11906" w:h="16838" w:orient="portrait"/>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5D04" w:rsidP="007E723C" w:rsidRDefault="00605D04" w14:paraId="1A62DD77" w14:textId="77777777">
      <w:pPr>
        <w:spacing w:after="0" w:line="240" w:lineRule="auto"/>
      </w:pPr>
      <w:r>
        <w:separator/>
      </w:r>
    </w:p>
  </w:endnote>
  <w:endnote w:type="continuationSeparator" w:id="0">
    <w:p w:rsidR="00605D04" w:rsidP="007E723C" w:rsidRDefault="00605D04" w14:paraId="19AA2B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F9177A" w:rsidP="002E4A74" w:rsidRDefault="00293C2E" w14:paraId="5F117CBF" w14:textId="77777777">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4]" strokeweight=".5pt" from="-27pt,7.8pt" to="483.9pt,8.7pt" w14:anchorId="663F3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v:stroke joinstyle="miter"/>
              <o:lock v:ext="edit" shapetype="f"/>
            </v:line>
          </w:pict>
        </mc:Fallback>
      </mc:AlternateContent>
    </w:r>
  </w:p>
  <w:p w:rsidR="00F9177A" w:rsidP="002E4A74" w:rsidRDefault="00F9177A" w14:paraId="7B95B393" w14:textId="77777777">
    <w:pPr>
      <w:pStyle w:val="Footer"/>
      <w:tabs>
        <w:tab w:val="clear" w:pos="4513"/>
        <w:tab w:val="clear" w:pos="9026"/>
        <w:tab w:val="right" w:pos="13750"/>
      </w:tabs>
      <w:rPr>
        <w:sz w:val="12"/>
        <w:szCs w:val="12"/>
      </w:rPr>
    </w:pPr>
  </w:p>
  <w:p w:rsidR="00F9177A" w:rsidP="002E4A74" w:rsidRDefault="00F9177A" w14:paraId="391700AB" w14:textId="77777777">
    <w:pPr>
      <w:pStyle w:val="Footer"/>
      <w:tabs>
        <w:tab w:val="clear" w:pos="4513"/>
        <w:tab w:val="clear" w:pos="9026"/>
        <w:tab w:val="right" w:pos="13750"/>
      </w:tabs>
      <w:rPr>
        <w:sz w:val="12"/>
        <w:szCs w:val="12"/>
      </w:rPr>
    </w:pPr>
  </w:p>
  <w:p w:rsidR="00F9177A" w:rsidP="002E4A74" w:rsidRDefault="00F9177A" w14:paraId="42817A1C" w14:textId="77777777">
    <w:pPr>
      <w:pStyle w:val="Footer"/>
      <w:tabs>
        <w:tab w:val="clear" w:pos="4513"/>
        <w:tab w:val="clear" w:pos="9026"/>
        <w:tab w:val="right" w:pos="13750"/>
      </w:tabs>
      <w:rPr>
        <w:sz w:val="12"/>
        <w:szCs w:val="12"/>
      </w:rPr>
    </w:pPr>
  </w:p>
  <w:p w:rsidR="00262E2B" w:rsidP="007377D9" w:rsidRDefault="005812C0" w14:paraId="1D7509BD" w14:textId="6A6389CA">
    <w:pPr>
      <w:pStyle w:val="Footer"/>
      <w:tabs>
        <w:tab w:val="clear" w:pos="4513"/>
        <w:tab w:val="clear" w:pos="9026"/>
        <w:tab w:val="right" w:pos="13750"/>
      </w:tabs>
      <w:jc w:val="center"/>
      <w:rPr>
        <w:sz w:val="20"/>
        <w:szCs w:val="12"/>
      </w:rPr>
    </w:pPr>
    <w:bookmarkStart w:name="_Hlk39760037" w:id="1"/>
    <w:bookmarkStart w:name="_Hlk39760038" w:id="2"/>
    <w:r>
      <w:rPr>
        <w:sz w:val="20"/>
        <w:szCs w:val="12"/>
      </w:rPr>
      <w:t>Sustainability</w:t>
    </w:r>
    <w:r w:rsidR="008C35A2">
      <w:rPr>
        <w:sz w:val="20"/>
        <w:szCs w:val="12"/>
      </w:rPr>
      <w:t xml:space="preserve"> </w:t>
    </w:r>
    <w:r w:rsidRPr="00605408" w:rsidR="00293C2E">
      <w:rPr>
        <w:sz w:val="20"/>
        <w:szCs w:val="12"/>
      </w:rPr>
      <w:t xml:space="preserve">Policy </w:t>
    </w:r>
  </w:p>
  <w:p w:rsidR="007E723C" w:rsidP="00A3402F" w:rsidRDefault="00262E2B" w14:paraId="7C3663C7" w14:textId="188F370A">
    <w:pPr>
      <w:pStyle w:val="Footer"/>
      <w:tabs>
        <w:tab w:val="clear" w:pos="4513"/>
        <w:tab w:val="clear" w:pos="9026"/>
        <w:tab w:val="right" w:pos="13750"/>
      </w:tabs>
      <w:jc w:val="center"/>
      <w:rPr>
        <w:sz w:val="20"/>
        <w:szCs w:val="12"/>
      </w:rPr>
    </w:pPr>
    <w:r>
      <w:rPr>
        <w:sz w:val="20"/>
        <w:szCs w:val="12"/>
      </w:rPr>
      <w:t>Reviewed MONTH YEAR</w:t>
    </w:r>
  </w:p>
  <w:p w:rsidRPr="00605408" w:rsidR="00605408" w:rsidP="00A3402F" w:rsidRDefault="00605408" w14:paraId="1B5A9940" w14:textId="68E25B40">
    <w:pPr>
      <w:pStyle w:val="Footer"/>
      <w:tabs>
        <w:tab w:val="clear" w:pos="4513"/>
        <w:tab w:val="clear" w:pos="9026"/>
        <w:tab w:val="right" w:pos="13750"/>
      </w:tabs>
      <w:jc w:val="center"/>
      <w:rPr>
        <w:sz w:val="20"/>
        <w:szCs w:val="12"/>
      </w:rPr>
    </w:pPr>
    <w:r>
      <w:rPr>
        <w:sz w:val="20"/>
        <w:szCs w:val="12"/>
      </w:rPr>
      <w:t>Next review date</w:t>
    </w:r>
    <w:r w:rsidR="00262E2B">
      <w:rPr>
        <w:sz w:val="20"/>
        <w:szCs w:val="12"/>
      </w:rPr>
      <w:t xml:space="preserve"> MONTH YEAR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5D04" w:rsidP="007E723C" w:rsidRDefault="00605D04" w14:paraId="26E449F5" w14:textId="77777777">
      <w:pPr>
        <w:spacing w:after="0" w:line="240" w:lineRule="auto"/>
      </w:pPr>
      <w:r>
        <w:separator/>
      </w:r>
    </w:p>
  </w:footnote>
  <w:footnote w:type="continuationSeparator" w:id="0">
    <w:p w:rsidR="00605D04" w:rsidP="007E723C" w:rsidRDefault="00605D04" w14:paraId="610FD8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7377D9" w:rsidR="007E723C" w:rsidP="007377D9" w:rsidRDefault="00A61B7C" w14:paraId="704D33EC" w14:textId="60E0BC94">
    <w:pPr>
      <w:pStyle w:val="Header"/>
      <w:rPr>
        <w:rFonts w:ascii="Arial Nova" w:hAnsi="Arial Nova"/>
        <w:sz w:val="28"/>
        <w:szCs w:val="28"/>
      </w:rPr>
    </w:pPr>
    <w:bookmarkStart w:name="_Hlk39757107" w:id="0"/>
    <w:r>
      <w:rPr>
        <w:rFonts w:ascii="Arial Nova" w:hAnsi="Arial Nova"/>
        <w:noProof/>
        <w:sz w:val="28"/>
        <w:szCs w:val="28"/>
      </w:rPr>
      <w:t>Add Company Logo</w:t>
    </w:r>
    <w:bookmarkEnd w:id="0"/>
    <w:r w:rsidR="00293C2E">
      <w:rPr>
        <w:noProof/>
        <w:lang w:eastAsia="en-GB"/>
      </w:rPr>
      <mc:AlternateContent>
        <mc:Choice Requires="wps">
          <w:drawing>
            <wp:anchor distT="0" distB="0" distL="114300" distR="114300" simplePos="0" relativeHeight="251677696" behindDoc="0" locked="0" layoutInCell="1" allowOverlap="1" wp14:anchorId="3BD3A1C8" wp14:editId="40F249CD">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4]" strokeweight=".5pt" from="-28.8pt,35.7pt" to="482.1pt,36.6pt" w14:anchorId="7AEFD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1B"/>
    <w:multiLevelType w:val="hybridMultilevel"/>
    <w:tmpl w:val="A61AA4B8"/>
    <w:lvl w:ilvl="0" w:tplc="9F9A78D8">
      <w:numFmt w:val="bullet"/>
      <w:lvlText w:val="•"/>
      <w:lvlJc w:val="left"/>
      <w:pPr>
        <w:ind w:left="720" w:hanging="360"/>
      </w:pPr>
      <w:rPr>
        <w:rFonts w:hint="default" w:ascii="Arial Nova" w:hAnsi="Arial Nova"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4A11C7"/>
    <w:multiLevelType w:val="hybridMultilevel"/>
    <w:tmpl w:val="8652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F2E"/>
    <w:multiLevelType w:val="hybridMultilevel"/>
    <w:tmpl w:val="05C24D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372EDA"/>
    <w:multiLevelType w:val="hybridMultilevel"/>
    <w:tmpl w:val="5724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644E7"/>
    <w:multiLevelType w:val="hybridMultilevel"/>
    <w:tmpl w:val="14160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AB763B"/>
    <w:multiLevelType w:val="hybridMultilevel"/>
    <w:tmpl w:val="59102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E0529B"/>
    <w:multiLevelType w:val="hybridMultilevel"/>
    <w:tmpl w:val="BF5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F3C2D"/>
    <w:multiLevelType w:val="hybridMultilevel"/>
    <w:tmpl w:val="7FAEA124"/>
    <w:lvl w:ilvl="0" w:tplc="9F9A78D8">
      <w:numFmt w:val="bullet"/>
      <w:lvlText w:val="•"/>
      <w:lvlJc w:val="left"/>
      <w:pPr>
        <w:ind w:left="720" w:hanging="360"/>
      </w:pPr>
      <w:rPr>
        <w:rFonts w:hint="default" w:ascii="Arial Nova" w:hAnsi="Arial Nova"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DC4149"/>
    <w:multiLevelType w:val="hybridMultilevel"/>
    <w:tmpl w:val="48322D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C45D7C"/>
    <w:multiLevelType w:val="hybridMultilevel"/>
    <w:tmpl w:val="57BE7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FD552D"/>
    <w:multiLevelType w:val="hybridMultilevel"/>
    <w:tmpl w:val="DF288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AA1473"/>
    <w:multiLevelType w:val="hybridMultilevel"/>
    <w:tmpl w:val="64544CBE"/>
    <w:lvl w:ilvl="0" w:tplc="9F9A78D8">
      <w:numFmt w:val="bullet"/>
      <w:lvlText w:val="•"/>
      <w:lvlJc w:val="left"/>
      <w:pPr>
        <w:ind w:left="720" w:hanging="360"/>
      </w:pPr>
      <w:rPr>
        <w:rFonts w:hint="default" w:ascii="Arial Nova" w:hAnsi="Arial Nova"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884695"/>
    <w:multiLevelType w:val="hybridMultilevel"/>
    <w:tmpl w:val="3462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B41A9"/>
    <w:multiLevelType w:val="hybridMultilevel"/>
    <w:tmpl w:val="8C60E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3A5CB3"/>
    <w:multiLevelType w:val="hybridMultilevel"/>
    <w:tmpl w:val="1638E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33C09EE"/>
    <w:multiLevelType w:val="hybridMultilevel"/>
    <w:tmpl w:val="3B0A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B44D5"/>
    <w:multiLevelType w:val="hybridMultilevel"/>
    <w:tmpl w:val="E864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A84EB6"/>
    <w:multiLevelType w:val="hybridMultilevel"/>
    <w:tmpl w:val="A8DA5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CEA7072"/>
    <w:multiLevelType w:val="hybridMultilevel"/>
    <w:tmpl w:val="1D661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5"/>
  </w:num>
  <w:num w:numId="3">
    <w:abstractNumId w:val="10"/>
  </w:num>
  <w:num w:numId="4">
    <w:abstractNumId w:val="2"/>
  </w:num>
  <w:num w:numId="5">
    <w:abstractNumId w:val="11"/>
  </w:num>
  <w:num w:numId="6">
    <w:abstractNumId w:val="0"/>
  </w:num>
  <w:num w:numId="7">
    <w:abstractNumId w:val="7"/>
  </w:num>
  <w:num w:numId="8">
    <w:abstractNumId w:val="18"/>
  </w:num>
  <w:num w:numId="9">
    <w:abstractNumId w:val="15"/>
  </w:num>
  <w:num w:numId="10">
    <w:abstractNumId w:val="12"/>
  </w:num>
  <w:num w:numId="11">
    <w:abstractNumId w:val="16"/>
  </w:num>
  <w:num w:numId="12">
    <w:abstractNumId w:val="6"/>
  </w:num>
  <w:num w:numId="13">
    <w:abstractNumId w:val="3"/>
  </w:num>
  <w:num w:numId="14">
    <w:abstractNumId w:val="1"/>
  </w:num>
  <w:num w:numId="15">
    <w:abstractNumId w:val="4"/>
  </w:num>
  <w:num w:numId="16">
    <w:abstractNumId w:val="17"/>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17337"/>
    <w:rsid w:val="000860CF"/>
    <w:rsid w:val="000E4F46"/>
    <w:rsid w:val="000F7808"/>
    <w:rsid w:val="00111735"/>
    <w:rsid w:val="00125A48"/>
    <w:rsid w:val="00155AA4"/>
    <w:rsid w:val="00197A75"/>
    <w:rsid w:val="001E6FA0"/>
    <w:rsid w:val="0022779D"/>
    <w:rsid w:val="0025200C"/>
    <w:rsid w:val="00260329"/>
    <w:rsid w:val="00262E2B"/>
    <w:rsid w:val="00293C2E"/>
    <w:rsid w:val="002E4A74"/>
    <w:rsid w:val="00320941"/>
    <w:rsid w:val="00352FB9"/>
    <w:rsid w:val="003C5C4D"/>
    <w:rsid w:val="0048292E"/>
    <w:rsid w:val="004C6030"/>
    <w:rsid w:val="00555084"/>
    <w:rsid w:val="00570E7E"/>
    <w:rsid w:val="005812C0"/>
    <w:rsid w:val="005B6905"/>
    <w:rsid w:val="00605408"/>
    <w:rsid w:val="00605D04"/>
    <w:rsid w:val="00623273"/>
    <w:rsid w:val="00661BBB"/>
    <w:rsid w:val="006F6CA2"/>
    <w:rsid w:val="007377D9"/>
    <w:rsid w:val="00750B0F"/>
    <w:rsid w:val="007C3C10"/>
    <w:rsid w:val="007E55BE"/>
    <w:rsid w:val="007E723C"/>
    <w:rsid w:val="0080147F"/>
    <w:rsid w:val="0089644A"/>
    <w:rsid w:val="008A3CD3"/>
    <w:rsid w:val="008C35A2"/>
    <w:rsid w:val="008D5C86"/>
    <w:rsid w:val="008D73FF"/>
    <w:rsid w:val="00900C87"/>
    <w:rsid w:val="00930F40"/>
    <w:rsid w:val="00981785"/>
    <w:rsid w:val="009A3DCB"/>
    <w:rsid w:val="009F02A9"/>
    <w:rsid w:val="00A266F7"/>
    <w:rsid w:val="00A3402F"/>
    <w:rsid w:val="00A61B7C"/>
    <w:rsid w:val="00A64299"/>
    <w:rsid w:val="00A75224"/>
    <w:rsid w:val="00A90631"/>
    <w:rsid w:val="00B23EA0"/>
    <w:rsid w:val="00BA0DB6"/>
    <w:rsid w:val="00BF3DAA"/>
    <w:rsid w:val="00C92537"/>
    <w:rsid w:val="00CA601C"/>
    <w:rsid w:val="00CD3814"/>
    <w:rsid w:val="00CF4829"/>
    <w:rsid w:val="00D1643A"/>
    <w:rsid w:val="00D33FFC"/>
    <w:rsid w:val="00D52B38"/>
    <w:rsid w:val="00DD1B3F"/>
    <w:rsid w:val="00DD43C2"/>
    <w:rsid w:val="00DF3F05"/>
    <w:rsid w:val="00DF4DA2"/>
    <w:rsid w:val="00E46806"/>
    <w:rsid w:val="00E676C9"/>
    <w:rsid w:val="00F06CDA"/>
    <w:rsid w:val="00F606B3"/>
    <w:rsid w:val="00F9177A"/>
    <w:rsid w:val="00FA4025"/>
    <w:rsid w:val="3A4538A7"/>
    <w:rsid w:val="724DF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77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styleId="CommentTextChar" w:customStyle="1">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styleId="CommentSubjectChar" w:customStyle="1">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styleId="HeaderChar1" w:customStyle="1">
    <w:name w:val="Header Char1"/>
    <w:uiPriority w:val="99"/>
    <w:locked/>
    <w:rsid w:val="00A61B7C"/>
    <w:rPr>
      <w:sz w:val="24"/>
      <w:szCs w:val="24"/>
    </w:rPr>
  </w:style>
  <w:style w:type="paragraph" w:styleId="Default" w:customStyle="1">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61B7C"/>
    <w:rPr>
      <w:color w:val="0563C1" w:themeColor="hyperlink"/>
      <w:u w:val="single"/>
    </w:rPr>
  </w:style>
  <w:style w:type="character" w:styleId="normaltextrun" w:customStyle="1">
    <w:name w:val="normaltextrun"/>
    <w:basedOn w:val="DefaultParagraphFont"/>
    <w:rsid w:val="009A3DCB"/>
  </w:style>
  <w:style w:type="character" w:styleId="scxw196041330" w:customStyle="1">
    <w:name w:val="scxw196041330"/>
    <w:basedOn w:val="DefaultParagraphFont"/>
    <w:rsid w:val="009A3DCB"/>
  </w:style>
  <w:style w:type="character" w:styleId="scxw208347150" w:customStyle="1">
    <w:name w:val="scxw208347150"/>
    <w:basedOn w:val="DefaultParagraphFont"/>
    <w:rsid w:val="009A3DCB"/>
  </w:style>
  <w:style w:type="paragraph" w:styleId="paragraph" w:customStyle="1">
    <w:name w:val="paragraph"/>
    <w:basedOn w:val="Normal"/>
    <w:rsid w:val="009A3DC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cxw34137160" w:customStyle="1">
    <w:name w:val="scxw34137160"/>
    <w:basedOn w:val="DefaultParagraphFont"/>
    <w:rsid w:val="009A3DCB"/>
  </w:style>
  <w:style w:type="character" w:styleId="eop" w:customStyle="1">
    <w:name w:val="eop"/>
    <w:basedOn w:val="DefaultParagraphFont"/>
    <w:rsid w:val="009A3DCB"/>
  </w:style>
  <w:style w:type="character" w:styleId="scxw251449131" w:customStyle="1">
    <w:name w:val="scxw251449131"/>
    <w:basedOn w:val="DefaultParagraphFont"/>
    <w:rsid w:val="009A3DCB"/>
  </w:style>
  <w:style w:type="character" w:styleId="contextualspellingandgrammarerror" w:customStyle="1">
    <w:name w:val="contextualspellingandgrammarerror"/>
    <w:basedOn w:val="DefaultParagraphFont"/>
    <w:rsid w:val="009A3DCB"/>
  </w:style>
  <w:style w:type="character" w:styleId="scxw251353585" w:customStyle="1">
    <w:name w:val="scxw251353585"/>
    <w:basedOn w:val="DefaultParagraphFont"/>
    <w:rsid w:val="009A3DCB"/>
  </w:style>
  <w:style w:type="character" w:styleId="scxw83047072" w:customStyle="1">
    <w:name w:val="scxw83047072"/>
    <w:basedOn w:val="DefaultParagraphFont"/>
    <w:rsid w:val="009A3DCB"/>
  </w:style>
  <w:style w:type="character" w:styleId="scxw78274118" w:customStyle="1">
    <w:name w:val="scxw78274118"/>
    <w:basedOn w:val="DefaultParagraphFont"/>
    <w:rsid w:val="009A3DCB"/>
  </w:style>
  <w:style w:type="character" w:styleId="scxw43394217" w:customStyle="1">
    <w:name w:val="scxw43394217"/>
    <w:basedOn w:val="DefaultParagraphFont"/>
    <w:rsid w:val="009A3DCB"/>
  </w:style>
  <w:style w:type="character" w:styleId="scxw88080447" w:customStyle="1">
    <w:name w:val="scxw88080447"/>
    <w:basedOn w:val="DefaultParagraphFont"/>
    <w:rsid w:val="009A3DCB"/>
  </w:style>
  <w:style w:type="character" w:styleId="scxw22290066" w:customStyle="1">
    <w:name w:val="scxw22290066"/>
    <w:basedOn w:val="DefaultParagraphFont"/>
    <w:rsid w:val="009A3DCB"/>
  </w:style>
  <w:style w:type="character" w:styleId="scxw201804545" w:customStyle="1">
    <w:name w:val="scxw201804545"/>
    <w:basedOn w:val="DefaultParagraphFont"/>
    <w:rsid w:val="009A3DCB"/>
  </w:style>
  <w:style w:type="character" w:styleId="scxw87823703" w:customStyle="1">
    <w:name w:val="scxw87823703"/>
    <w:basedOn w:val="DefaultParagraphFont"/>
    <w:rsid w:val="009A3DCB"/>
  </w:style>
  <w:style w:type="character" w:styleId="scxw249042306" w:customStyle="1">
    <w:name w:val="scxw249042306"/>
    <w:basedOn w:val="DefaultParagraphFont"/>
    <w:rsid w:val="009A3DCB"/>
  </w:style>
  <w:style w:type="character" w:styleId="scxw171108523" w:customStyle="1">
    <w:name w:val="scxw171108523"/>
    <w:basedOn w:val="DefaultParagraphFont"/>
    <w:rsid w:val="009A3DCB"/>
  </w:style>
  <w:style w:type="character" w:styleId="scxw136139011" w:customStyle="1">
    <w:name w:val="scxw136139011"/>
    <w:basedOn w:val="DefaultParagraphFont"/>
    <w:rsid w:val="009A3DCB"/>
  </w:style>
  <w:style w:type="character" w:styleId="scxw241085877" w:customStyle="1">
    <w:name w:val="scxw241085877"/>
    <w:basedOn w:val="DefaultParagraphFont"/>
    <w:rsid w:val="009A3DCB"/>
  </w:style>
  <w:style w:type="character" w:styleId="scxw55880307" w:customStyle="1">
    <w:name w:val="scxw55880307"/>
    <w:basedOn w:val="DefaultParagraphFont"/>
    <w:rsid w:val="009A3DCB"/>
  </w:style>
  <w:style w:type="character" w:styleId="scxw111850329" w:customStyle="1">
    <w:name w:val="scxw111850329"/>
    <w:basedOn w:val="DefaultParagraphFont"/>
    <w:rsid w:val="009A3DCB"/>
  </w:style>
  <w:style w:type="character" w:styleId="scxw117784877" w:customStyle="1">
    <w:name w:val="scxw117784877"/>
    <w:basedOn w:val="DefaultParagraphFont"/>
    <w:rsid w:val="009A3DCB"/>
  </w:style>
  <w:style w:type="character" w:styleId="scxw186453826" w:customStyle="1">
    <w:name w:val="scxw186453826"/>
    <w:basedOn w:val="DefaultParagraphFont"/>
    <w:rsid w:val="009A3DCB"/>
  </w:style>
  <w:style w:type="character" w:styleId="scxw202143626" w:customStyle="1">
    <w:name w:val="scxw202143626"/>
    <w:basedOn w:val="DefaultParagraphFont"/>
    <w:rsid w:val="009A3DCB"/>
  </w:style>
  <w:style w:type="character" w:styleId="scxw18237003" w:customStyle="1">
    <w:name w:val="scxw18237003"/>
    <w:basedOn w:val="DefaultParagraphFont"/>
    <w:rsid w:val="009A3DCB"/>
  </w:style>
  <w:style w:type="character" w:styleId="scxw205277949" w:customStyle="1">
    <w:name w:val="scxw205277949"/>
    <w:basedOn w:val="DefaultParagraphFont"/>
    <w:rsid w:val="009A3DCB"/>
  </w:style>
  <w:style w:type="character" w:styleId="scxw49918071" w:customStyle="1">
    <w:name w:val="scxw49918071"/>
    <w:basedOn w:val="DefaultParagraphFont"/>
    <w:rsid w:val="009A3DCB"/>
  </w:style>
  <w:style w:type="character" w:styleId="scxw105225472" w:customStyle="1">
    <w:name w:val="scxw105225472"/>
    <w:basedOn w:val="DefaultParagraphFont"/>
    <w:rsid w:val="009A3DCB"/>
  </w:style>
  <w:style w:type="character" w:styleId="scxw87676843" w:customStyle="1">
    <w:name w:val="scxw87676843"/>
    <w:basedOn w:val="DefaultParagraphFont"/>
    <w:rsid w:val="009A3DCB"/>
  </w:style>
  <w:style w:type="character" w:styleId="scxw69936932" w:customStyle="1">
    <w:name w:val="scxw69936932"/>
    <w:basedOn w:val="DefaultParagraphFont"/>
    <w:rsid w:val="009A3DCB"/>
  </w:style>
  <w:style w:type="character" w:styleId="scxw141035043" w:customStyle="1">
    <w:name w:val="scxw141035043"/>
    <w:basedOn w:val="DefaultParagraphFont"/>
    <w:rsid w:val="009A3DCB"/>
  </w:style>
  <w:style w:type="character" w:styleId="scxw144774430" w:customStyle="1">
    <w:name w:val="scxw144774430"/>
    <w:basedOn w:val="DefaultParagraphFont"/>
    <w:rsid w:val="009A3DCB"/>
  </w:style>
  <w:style w:type="character" w:styleId="scxw45502675" w:customStyle="1">
    <w:name w:val="scxw45502675"/>
    <w:basedOn w:val="DefaultParagraphFont"/>
    <w:rsid w:val="009A3DCB"/>
  </w:style>
  <w:style w:type="character" w:styleId="scxw78177729" w:customStyle="1">
    <w:name w:val="scxw78177729"/>
    <w:basedOn w:val="DefaultParagraphFont"/>
    <w:rsid w:val="009A3DCB"/>
  </w:style>
  <w:style w:type="character" w:styleId="scxw69557836" w:customStyle="1">
    <w:name w:val="scxw69557836"/>
    <w:basedOn w:val="DefaultParagraphFont"/>
    <w:rsid w:val="009A3DCB"/>
  </w:style>
  <w:style w:type="character" w:styleId="scxw156553162" w:customStyle="1">
    <w:name w:val="scxw156553162"/>
    <w:basedOn w:val="DefaultParagraphFont"/>
    <w:rsid w:val="009A3DCB"/>
  </w:style>
  <w:style w:type="character" w:styleId="scxw248719384" w:customStyle="1">
    <w:name w:val="scxw248719384"/>
    <w:basedOn w:val="DefaultParagraphFont"/>
    <w:rsid w:val="009A3DCB"/>
  </w:style>
  <w:style w:type="character" w:styleId="scxw198089386" w:customStyle="1">
    <w:name w:val="scxw198089386"/>
    <w:basedOn w:val="DefaultParagraphFont"/>
    <w:rsid w:val="009A3DCB"/>
  </w:style>
  <w:style w:type="character" w:styleId="scxw217093609" w:customStyle="1">
    <w:name w:val="scxw217093609"/>
    <w:basedOn w:val="DefaultParagraphFont"/>
    <w:rsid w:val="009A3DCB"/>
  </w:style>
  <w:style w:type="character" w:styleId="scxw249943646" w:customStyle="1">
    <w:name w:val="scxw249943646"/>
    <w:basedOn w:val="DefaultParagraphFont"/>
    <w:rsid w:val="009A3DCB"/>
  </w:style>
  <w:style w:type="character" w:styleId="scxw31053540" w:customStyle="1">
    <w:name w:val="scxw31053540"/>
    <w:basedOn w:val="DefaultParagraphFont"/>
    <w:rsid w:val="009A3DCB"/>
  </w:style>
  <w:style w:type="character" w:styleId="scxw179521936" w:customStyle="1">
    <w:name w:val="scxw179521936"/>
    <w:basedOn w:val="DefaultParagraphFont"/>
    <w:rsid w:val="009A3DCB"/>
  </w:style>
  <w:style w:type="paragraph" w:styleId="NormalWeb">
    <w:name w:val="Normal (Web)"/>
    <w:basedOn w:val="Normal"/>
    <w:uiPriority w:val="99"/>
    <w:unhideWhenUsed/>
    <w:rsid w:val="003C5C4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3C5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42E2-CC3B-407C-B5A6-7AF21E5CBB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Paul Conroy</dc:creator>
  <lastModifiedBy>Guest User</lastModifiedBy>
  <revision>4</revision>
  <dcterms:created xsi:type="dcterms:W3CDTF">2020-05-14T17:24:00.0000000Z</dcterms:created>
  <dcterms:modified xsi:type="dcterms:W3CDTF">2020-07-07T09:10:27.8331214Z</dcterms:modified>
</coreProperties>
</file>